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B3C" w:rsidRDefault="004C1B3C" w:rsidP="00AF2D0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Школа №1\Desktop\поло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№1\Desktop\положение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D08" w:rsidRPr="004D3812" w:rsidRDefault="00AF2D08" w:rsidP="004D3812">
      <w:pPr>
        <w:shd w:val="clear" w:color="auto" w:fill="FFFFFF"/>
        <w:spacing w:before="300" w:after="150" w:line="240" w:lineRule="auto"/>
        <w:outlineLvl w:val="1"/>
        <w:rPr>
          <w:rFonts w:ascii="inherit" w:eastAsia="Times New Roman" w:hAnsi="inherit" w:cs="Arial"/>
          <w:color w:val="333333"/>
          <w:sz w:val="45"/>
          <w:szCs w:val="45"/>
          <w:lang w:eastAsia="ru-RU"/>
        </w:rPr>
      </w:pP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textAlignment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Общие положения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Положение о системе оценивания (далее Положение) определяет структуру школьной системы оценки образовательных достижений обучающихся, устанавливает единые требования к организации и технологии оценивания на территории образовательного учреждения, разъясняет правила и порядок промежуточной и итоговой аттестации в школе.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Положение разработано на основании Закона РФ «Об образовании в Российской Федерации» от 29.12.2012. №273-ФЗ, Федерального государственного стандарта начального общего, основного общего и среднего общего образования, образовательными программами школы, Устава МОУ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Шилкинской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СОШ </w:t>
      </w:r>
      <w:r w:rsidR="00456DCD"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№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1, Основных образовательных программ начального общего, основного общего и среднего общего о</w:t>
      </w:r>
      <w:r w:rsidR="00456DCD"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бразования МОУ </w:t>
      </w:r>
      <w:proofErr w:type="spellStart"/>
      <w:r w:rsidR="00456DCD"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Шилкинской</w:t>
      </w:r>
      <w:proofErr w:type="spellEnd"/>
      <w:r w:rsidR="00456DCD"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СОШ №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Настоящее Положение является локальным актом образовательного учреждения, утверждается педагогическим советом школы, имеющим право вносить в него свои изменения и дополнения, и обязательно для исполнения всеми участниками образовательного процесса.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настоящем Положении используются следующие термины: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Отметка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это результат процесса оценивания, количественное выражение учебных достижений обучающихся в баллах (по 5-балльной системе).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Оценка 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качественная (словесная) характеристика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Оценка результатов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это процесс по установлению степени соответствия реально достигнутых результатов требованиям программы. Оценке подлежат как объём, системность знаний, так и уровень развития универсальных учебных действий, компетенций, характеризующих учебные достижения обучающихся в учебной деятельности.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Система оценки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многофункциональная система, включающая текущую и итоговую оценку результатов освоения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обучающимися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основной образовательной программы; оценку деятельности педагогов и школы.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Внутренняя оценка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это оценка самой школы (обучающегося, учителя, школьного психолога, администрации). Она выражается в текущих отметках, которые ставятся учителями, в результатах самооценки обучающихся; в результатах наблюдений, проводимых учителями и школьными психологами; в промежуточной и итоговой аттестации обучающихся; в решении педагогического совета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школы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 переводе обучающегося в следующий класс или на следующий уровень обучения.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Накопительная оценка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(«Портфолио достижений») - это коллекция работ и результатов обучающегося, которая демонстрирует его усилия, прогресс и достижения в различных областях и является основой для определения образовательного результата.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Диагностическая комплексная работа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это проверочная работа, включающая задания различного уровня сложности из разных предметных областей, позволяет оценить уровень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сформированности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отдельных универсальных учебных действий: познавательных, коммуникативных и регулятивных на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межпредметной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основе в динамике.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Целями системы оценки образовательных достижений обучающихся школы являются: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единой системы оценивания и контроля состояния образования, обеспечивающей определение факторов и своевременное выявление изменений, влияющих на образовательные достижения обучающихся;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получение объективной информации о состоянии образовательных достижений обучающихся, тенденциях его изменения и причинах, влияющих на его уровень;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повышение уровня информированности потребителей образовательных услуг при принятии реше</w:t>
      </w:r>
      <w:r w:rsidR="009E16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ний, связанных с образованием; 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принятие обоснованных управленческих решений администрацией школы.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Задачами системы оценивания образовательных достижений обучающихся являются: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единых критериев оценивания образовательных достижений и подходов к его измерению;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повышение объективности контроля и оценки образовательных достижений обучающихся, получение всесторонней и достоверной информации о состоянии образования;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проведение системного и сравнительного анализа образовательных достижений обучающихся для успешной реализации Стандарта и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внесения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необходимых корректив в образовательный процесс;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обеспечение условий для самоанализа и самооценки всех участников образовательного процесса;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содействие повышению квалификации работников системы образования, принимающих участие в процедурах оценки образовательных достижений обучающихся.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Принципами построения системы оценивания образовательных достижений обучающихся являются: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объективность, достоверность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полнота и системность информации;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реалистичность требований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норм и показателей образовательных достижений обучающихся, их социальной и личностной значимости;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открытость,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прозрачность процедур оценивания;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прогностичность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полученных данных, позволяющих прогнозировать ожидаемые результаты;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доступность информации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 состоянии образовательных достижений обучающихся для различных групп потребителей;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соблюдение морально-этических норм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при проведении процедур оценивания.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1.7.   Функции системы оценивания: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нормативная функция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позволяет проверить соответствие с нормативом,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утвержденным ФГОС;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ориентирующая функция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содействует осознанию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обучающимися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результатов процесса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деятельности и пониманию собственной роли в нём;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информирующая функция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даёт информацию об успехах и нереализованных возможностях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обучающегося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корректирующая функция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способствует внесению       поправок      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действия обучающегося, корректировке его установок, взглядов;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воспитывающая функция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создаёт условия для воспитания личностных качеств, проявления чувств и т.д.;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социальная функция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влияет на самооценку;</w:t>
      </w:r>
    </w:p>
    <w:p w:rsidR="009E1695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диагностическая функция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определяет уров</w:t>
      </w:r>
      <w:r w:rsidR="009E16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ень знаний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сформированность</w:t>
      </w:r>
      <w:proofErr w:type="spellEnd"/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надпредметных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умений;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стимулирующая функция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способствует созданию успеха, поддержанию интереса к деятельности и т.п.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1.8.   Оценивание учебных достижений обучающихся осуществляется на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критериальной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основе.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Критериальное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оценивание - процесс, основанный на сравнении учебных достижений учащихся с четко определенными, заранее известными всем участникам образовательной деятельности критериями оценивания, соответствующими целям и содержанию образования. Для определения критериев оценивания учебный материал разбивается на отдельные фрагменты (учебные единицы). Каждый фрагмент представляет собой целостный раздел учебного материала; помимо содержательной целостности ориентиром при разбивке на разделы может служить та или иная продолжительность изучения материала (2-3 занятия, 2-3 недели). После выделения учебных единиц определяются результаты (критерии оценивания), которые должны быть достигнуты в ходе их изучения.</w:t>
      </w:r>
    </w:p>
    <w:p w:rsidR="004D3812" w:rsidRPr="00CE188A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E188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Содержание оценки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Личностные результаты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обучающихся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определяются в соответствии с ООП.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</w:t>
      </w: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ичностные результаты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учащихся фиксируются через 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сформированность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личностных универсальных учебных действий,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определяемую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трём основным блокам: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56DC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сформированность</w:t>
      </w:r>
      <w:proofErr w:type="spellEnd"/>
      <w:r w:rsidRPr="00456DC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456DC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основгражданской</w:t>
      </w:r>
      <w:proofErr w:type="spellEnd"/>
      <w:r w:rsidRPr="00456DC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идентичности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личности;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готовность к переходу к самообразованию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основе учебно-познавательной мотивации, в том числе </w:t>
      </w:r>
      <w:r w:rsidRPr="00456DC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готовность к выбору направления профильного образования;</w:t>
      </w:r>
    </w:p>
    <w:p w:rsidR="004D3812" w:rsidRPr="00456DCD" w:rsidRDefault="004D3812" w:rsidP="009E169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56DC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>сформированность</w:t>
      </w:r>
      <w:proofErr w:type="spellEnd"/>
      <w:r w:rsidRPr="00456DC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социальных </w:t>
      </w:r>
      <w:proofErr w:type="spellStart"/>
      <w:r w:rsidRPr="00456DC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компетенций</w:t>
      </w:r>
      <w:proofErr w:type="gramStart"/>
      <w:r w:rsidRPr="00456DC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,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ключая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ценностно-смысловые установки и моральные нормы, опыт социальных и межличностных отношений, правосознание.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Оценка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метапредметных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результатов обучающихся направлена на выявление индивидуальной динамики развития школьников с учетом личностных особенностей и индивидуальных успехов за текущий и предыдущий периоды.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Метапредметные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результаты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обучающихся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определяются в соответствии с ООП.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Метапредметные</w:t>
      </w:r>
      <w:proofErr w:type="spellEnd"/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результаты 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учащихся определяются 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через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сформированность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регулятивных, коммуникативных и познавательных универсальных учебных действий.</w:t>
      </w: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Основным объектом оценки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метапредметных</w:t>
      </w:r>
      <w:proofErr w:type="spellEnd"/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результатов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является: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способность и готовность к освоению систематических </w:t>
      </w:r>
      <w:proofErr w:type="spellStart"/>
      <w:r w:rsidRPr="00456DC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знаний</w:t>
      </w:r>
      <w:proofErr w:type="gramStart"/>
      <w:r w:rsidRPr="00456DC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,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самостоятельному пополнению, переносу и интеграции;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способность к сотрудничеству и коммуникации;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способность к решению личностно и социально значимых проблем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воплощению найденных решений в практику;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способность и готовность к использованию </w:t>
      </w:r>
      <w:proofErr w:type="spellStart"/>
      <w:r w:rsidRPr="00456DC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ИКТ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вцелях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обучения и развития;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способность к самоорганизации, </w:t>
      </w:r>
      <w:proofErr w:type="spellStart"/>
      <w:r w:rsidRPr="00456DC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саморегуляции</w:t>
      </w:r>
      <w:proofErr w:type="spellEnd"/>
      <w:r w:rsidRPr="00456DC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и рефлексии.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Предметные результаты обучающихся определяются через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сформированность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результатов по отдельным предметам - способность обучающихся решать учебно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 xml:space="preserve">-познавательные и учебно-практические задачи с использованием средств, релевантных содержанию учебных предметов, в том числе на основе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метапредметных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действий.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оценки предметных результатов устанавливаются пять уровней: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Базовый уровень достижений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уровень, который демонстрирует освоение учебных действий с опорной системой знаний в рамках диапазона выделенных задач. Овладение базовым уровнем является достаточным для продолжения обучения на следующем уровне  образования, но не профильному направлению. Достижению базового уровня соответствует отметка «удовлетворительно», отметка «зачтено».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Повышенный уровень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достижение планируемых результатов, оценка «хорошо», отметка «4».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Высокий уровень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достижение планируемых результатов - оценка «отлично», отметка «5».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Пониженный уровень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оценка «неудовлетворительно», отметка «2». Отсутствие систематической базовой подготовки, учащийся не освоил половину планируемых результатов. Большие пробелы в знаниях, дальнейшее обучение затруднено. Но не исключены случаи, когда учащийся может выполнить отдельные задания повышенного уровня. Данная группа обучающихся (в среднем -10%) требует специальной 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диагностики затруднений в обучении, пробелов в системе знаний и оказания целенаправленной помощи в достижении базового уровня.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Низкий уровень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наличие только фрагментарных знаний по предмету, дальнейшее обучение практически невозможно. Требуется специальная помощь не только по учебному предмету, но и по формированию мотивации к обучению, развитию интереса к изучаемой предметной области.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87"/>
        <w:gridCol w:w="3677"/>
        <w:gridCol w:w="2791"/>
      </w:tblGrid>
      <w:tr w:rsidR="004D3812" w:rsidRPr="00456DCD" w:rsidTr="004D3812">
        <w:tc>
          <w:tcPr>
            <w:tcW w:w="3555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 освоения программы</w:t>
            </w:r>
          </w:p>
        </w:tc>
        <w:tc>
          <w:tcPr>
            <w:tcW w:w="3120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Уровень успешности</w:t>
            </w:r>
          </w:p>
        </w:tc>
        <w:tc>
          <w:tcPr>
            <w:tcW w:w="3540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5-балльной шкале</w:t>
            </w:r>
          </w:p>
        </w:tc>
      </w:tr>
      <w:tr w:rsidR="004D3812" w:rsidRPr="00456DCD" w:rsidTr="004D3812">
        <w:tc>
          <w:tcPr>
            <w:tcW w:w="3555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95-100 %</w:t>
            </w:r>
          </w:p>
        </w:tc>
        <w:tc>
          <w:tcPr>
            <w:tcW w:w="3120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максимальный</w:t>
            </w:r>
          </w:p>
        </w:tc>
        <w:tc>
          <w:tcPr>
            <w:tcW w:w="3540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 и «5»</w:t>
            </w:r>
          </w:p>
        </w:tc>
      </w:tr>
      <w:tr w:rsidR="004D3812" w:rsidRPr="00456DCD" w:rsidTr="004D3812">
        <w:tc>
          <w:tcPr>
            <w:tcW w:w="3555" w:type="dxa"/>
            <w:vMerge w:val="restart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66-94 %</w:t>
            </w:r>
          </w:p>
        </w:tc>
        <w:tc>
          <w:tcPr>
            <w:tcW w:w="3120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программный/повышенный</w:t>
            </w:r>
          </w:p>
        </w:tc>
        <w:tc>
          <w:tcPr>
            <w:tcW w:w="3540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</w:t>
            </w:r>
          </w:p>
        </w:tc>
      </w:tr>
      <w:tr w:rsidR="004D3812" w:rsidRPr="00456DCD" w:rsidTr="004D3812">
        <w:tc>
          <w:tcPr>
            <w:tcW w:w="0" w:type="auto"/>
            <w:vMerge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0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программный</w:t>
            </w:r>
          </w:p>
        </w:tc>
        <w:tc>
          <w:tcPr>
            <w:tcW w:w="3540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«4»</w:t>
            </w:r>
          </w:p>
        </w:tc>
      </w:tr>
      <w:tr w:rsidR="004D3812" w:rsidRPr="00456DCD" w:rsidTr="004D3812">
        <w:tc>
          <w:tcPr>
            <w:tcW w:w="3555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50-65 %</w:t>
            </w:r>
          </w:p>
        </w:tc>
        <w:tc>
          <w:tcPr>
            <w:tcW w:w="3120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необходимый/базовый</w:t>
            </w:r>
          </w:p>
        </w:tc>
        <w:tc>
          <w:tcPr>
            <w:tcW w:w="3540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«3»</w:t>
            </w:r>
          </w:p>
        </w:tc>
      </w:tr>
      <w:tr w:rsidR="004D3812" w:rsidRPr="00456DCD" w:rsidTr="004D3812">
        <w:tc>
          <w:tcPr>
            <w:tcW w:w="3555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меньше 50 %</w:t>
            </w:r>
          </w:p>
        </w:tc>
        <w:tc>
          <w:tcPr>
            <w:tcW w:w="3120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ниже необходимого</w:t>
            </w:r>
          </w:p>
        </w:tc>
        <w:tc>
          <w:tcPr>
            <w:tcW w:w="3540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«2»</w:t>
            </w:r>
          </w:p>
        </w:tc>
      </w:tr>
    </w:tbl>
    <w:p w:rsidR="004D3812" w:rsidRPr="00456DCD" w:rsidRDefault="004D3812" w:rsidP="00456DCD">
      <w:pPr>
        <w:shd w:val="clear" w:color="auto" w:fill="FFFFFF"/>
        <w:spacing w:after="150" w:line="240" w:lineRule="auto"/>
        <w:ind w:left="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Критерии и нормы оценочной деятельности.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Отметка «2» ставится в следующих случаях: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не раскрыто основное содержание учебного материала;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обнаружено незнание или непонимание учащимся большей или наибольшей части учебного материала;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допущены ошибки в определении понятий, при использовании специальной терминологии, в рисунках, чертежах или в графиках, в выкладках, которые не исправлены после нескольких наводящих вопросов учителя.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Отметка «3» ставится в следующих случаях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материала;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имелись затруднения или допущены ошибки в определении понятий, использовании специальной терминологии, чертежах, выкладках, исправленные после нескольких наводящих вопросов учителя;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учащийся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при знании теоретического материала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выявлена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недостаточная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сформированность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основных умений и навыков.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Ответ оценивается отметкой «4»,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если он удовлетворяет в основном требованиям на отметку «5», но при этом имеет один из недостатков: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– в изложении допущены небольшие пробелы, не исказившие содержание ответа;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допущены один-два недочета при освещении основного содержания ответа, исправленные после замечания учителя;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допущены ошибка или более двух недочетов при освещении второстепенных вопросов или в рисунках, чертежах и т.д., легко исправленных по замечанию учителя.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Ответ оценивается отметкой «5», если учащийся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полно раскрыл содержание материала в объеме, предусмотренном программой и учебником;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изложил материал грамотным языком в определенной логической последовательности, точно используя специальную терминологию и символику;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возможны одна-две неточности при освещении второстепенных вопросов или в рисунках, чертежах и т.д., которые ученик легко исправил по замечанию учителя;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Ответ оценивается отметкой «5» и «5»,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если он удовлетворяет требованиям на отметку «5» и следующим требованиям: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правильно выполнил рисунки, чертежи, графики, сопутствующие ответу;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показал умение иллюстрировать теоретические положения конкретными примерами, применять их в новой ситуации при выполнении практического задания;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продемонстрировал усвоение ранее изученных сопутствующих вопросов,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сформированность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устойчивость используемых при ответе умений и навыков;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отвечал самостоятельно без наводящих вопросов учителя.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Описанный выше подход применяется в ходе различных процедур оценивания: текущего, промежуточного и итогового. Отметка «5» и «5» выставляется двумя отметками в одной колонке (55).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Критерии оценивания устного ответа.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Отметка “5” ставится, если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обучающийся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показывает глубокое и полное знание и понимание всего объёма программного материала; полное понимание сущности рассматриваемых понятий, явлений и закономерностей, теорий, взаимосвязей;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умеет составить полный и правильный ответ на основе изученного материала; выделять главные положения, самостоятельно подтверждать 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ответ конкретными примерами, фактами; самостоятельно и аргументировано делать анализ, обобщения, выводы;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устанавливает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межпредметные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(на основе ранее приобретенных знаний) и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внутрипредметные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связи, творчески применяет полученные знания, умения и навыки в незнакомой ситуации;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последовательно, чётко, связно, обоснованно и безошибочно излагает учебный материал; дает ответы в логической последовательности с использованием принятой терминологии; делает собственные выводы; формулирует точное определение и истолкование основных понятий, законов, теорий; при ответе не повторяет дословно текст учебника; излагает материал литературным языком; правильно и обстоятельно отвечает на дополнительные вопросы учителя;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самостоятельно и рационально использует наглядные пособия, справочные материалы, учебник, дополнительную литературу, первоисточники; применяет систему условных обозначений при ведении записей, сопровождающих ответ; использует для доказательства выводов наблюдения и опыты;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самостоятельно, уверенно и безошибочно применяет полученные знания в решении проблем на творческом уровне; допускает не более одного недочёта, который легко исправляет при помощи учителя; имеет необходимые навыки работы с приборами, чертежами, схемами и графиками, сопутствующими ответу; записи, сопровождающие ответ, соответствуют требованиям.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Отметка “4” ставится, если ученик: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показывает знание всего изученного программного материала, даёт полный и правильный ответ на основе изученных теорий, допуская незначительные ошибки и недочёты при воспроизведении изученного материала, при определении понятий допускает небольшие неточности при использовании научных терминов или в выводах и обобщениях из наблюдений и опытов; материал излагает в определенной логической последовательности, при этом допуская не более одной негрубой ошибки или не более двух недочетов, может их исправить самостоятельно при небольшой помощи учителя;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основном усвоил учебный материал; подтверждает ответ конкретными примерами; правильно отвечает на дополнительные вопросы учителя;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умеет самостоятельно выделять главные положения в изученном материале; на основании фактов и примеров обобщать, делать выводы, устанавливать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внутрипредметные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связи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.п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рименяет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полученные знания на практике в видоизменённой ситуации, соблюдает основные правила культуры устной речи и сопровождающей письменной, использует научные термины;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обладает достаточным навыком работы со справочной литературой, учебником, первоисточниками, допускает негрубые нарушения правил оформления письменных работ.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Отметка “3” ставится, если ученик: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освоил основное содержание учебного материала, имеет пробелы в освоении материала, не препятствующие дальнейшему освоению программы;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материал излагает не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систематизированно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фрагментарно, не всегда последовательно;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показывает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недостаточнуюсформированность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отдельных результатов освоения программы; выводы и обобщения аргументирует слабо, допуская в аргументации ошибки;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допускает ошибки и неточности в использовании научной терминологии, определении понятий;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использует в качестве доказательства выводы и обобщения из наблюдений, фактов, опытов или допускает ошибки при их изложении;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испытывает затруднения в применении знаний, необходимых для решения задач различных типов, при объяснении конкретных явлений на основе теорий и законов, или в подтверждении конкретных примеров практического применения теорий;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отвечает неполно на вопросы учителя или воспроизводит содержание текста учебника, но недостаточно понимает отдельные положения, имеющие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важное значение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этом тексте;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учителя, допуская грубые ошибки;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Отметка “2” ставится, если ученик: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освоил и не раскрыл основное содержание материала;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делает выводов и обобщений;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знания, не умеет применить их к решению конкретных вопросов и задач по образцу;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ответе на один вопрос допускает более двух грубых ошибок, которые не может исправить даже при помощи учителя;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может ответить ни на один из поставленных вопросов;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полностью не усвоил материал.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Примечание</w:t>
      </w:r>
    </w:p>
    <w:p w:rsidR="004D3812" w:rsidRPr="00456DCD" w:rsidRDefault="004D3812" w:rsidP="00CE188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 окончанию устного ответа учащегося педагогом даётся краткий анализ ответа, объявляется мотивированная оценка. Возможно привлечение других учащихся для анализа ответа, </w:t>
      </w:r>
      <w:r w:rsidR="00CE18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самоанализ, предложение оценки.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2.3.4. Оценка самостоятельных письменных и контрольных работ.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Оценка "5" ставится, если ученик: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Выполнил работу без ошибок и недочетов.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Допустил не более одного недочета.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Оценка "4" ставится: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Если ученик выполнил работу полностью, но допустил в ней: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не более одной негрубой ошибки и одного недочета;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б) не более двух недочетов.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Оценка "3" ставится: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1.Если ученик правильно выполнил не менее половины работы или допустил: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  не более двух грубых ошибок;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б) или не более одной грубой и одной негрубой ошибки и одного недочета;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    или не более двух-трех негрубых ошибок;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или одной негрубой ошибки и трех недочетов;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или при отсутствии ошибок, но при наличии четырех-пяти недочетов.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Оценка "2" ставится, если ученик: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Допустил число ошибок и недочетов превосходящее норму, при которой может быть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выставлена оценка "3";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Или правильно выполнил менее половины работы.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2.3.5. Оценка выполнения практических (лабораторных) работ, опытов по учебным  предметам.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Оценка "5" ставится, если ученик: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1.Правильно определил цель опыта.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2.Выполнил работу в полном объеме с соблюдением необходимой последовательности проведения опытов и измерений.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Самостоятельно и рационально выбрал и подготовил для опыта необходимое оборудование, все опыты провел в условиях и режимах, обеспечивающих получение результатов и выводов с наибольшей точностью.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Научно грамотно, логично описал наблюдения и сформулировал выводы из опыта. В представленном отчете правильно и аккуратно выполнил все записи, таблицы, рисунки, чертежи, графики, вычисления и сделал выводы.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Правильно выполнил анализ погрешностей.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Проявляет организационно-трудовые умения (поддерживает чистоту рабочего места и порядок на столе, экономно использует расходные материалы).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7.Эксперимент осуществляет по плану с учетом техники безопасности и правил работы с материалами и оборудованием.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Оценка "4" ставится: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Если ученик выполнил требования к оценке "5", но: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опыт проводил в условиях, не обеспечивающих достаточной точности измерений;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б) или было допущено два-три недочета.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Допустил не более одной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негрубой ошибки и одного недочета.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Эксперимент проведен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неполностью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описании наблюдений из опыта допустил неточности, выводы сделал неполные.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Оценка "3" ставится, если ученик: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Правильно определил цель опыта; работу выполняет правильно не менее чем наполовину, однако объём выполненной части таков, что позволяет получить правильные результаты и выводы по основным, принципиально важным задачам работы.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Подбор оборудования, объектов, материалов, а также работы по началу опыта провел с помощью учителя; или в ходе проведения опыта и измерений были допущены ошибки в описании наблюдений, формулировании выводов.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З.Опыт проводился в нерациональных условиях, что привело к получению результатов с большей погрешностью; или в отчёте были допущены в общей сложности не более двух ошибок (в записях единиц, измерениях, в вычислениях, графиках, таблицах, схемах, анализе погрешностей и т.д.) не принципиального для данной работы характера, но повлиявших на результат выполнения;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или не выполнен совсем или выполнен неверно анализ погрешностей (9 класс).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4.Допускает грубую ошибку в ходе эксперимента (в объяснении, в оформлении работы, в соблюдении правил техники безопасности при работе с материалами и оборудованием), которая исправляется по требованию учителя.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Оценка "2" ставится, если ученик: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1.Не определил самостоятельно цель опыта; выполнил работу не полностью, не подготовил нужное оборудование, объем выполненной части работы не позволяет сделать правильных выводов.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Опыты, измерения, вычисления, наблюдения производились неправильно;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ходе работы и в отчете обнаружились в совокупности все недостатки, отмеченные в требованиях к оценке «3».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Допускает две (и более) грубые ошибки в ходе эксперимента, в объяснении, в оформлении работы, в соблюдении правил техники безопасности при работе с веществами и оборудованием, которые не может исправить даже по требованию учителя.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Критерии оценки творческих работ по содержанию и речевому оформлению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500"/>
        <w:gridCol w:w="4399"/>
        <w:gridCol w:w="27"/>
        <w:gridCol w:w="3429"/>
      </w:tblGrid>
      <w:tr w:rsidR="004D3812" w:rsidRPr="00456DCD" w:rsidTr="004D3812">
        <w:tc>
          <w:tcPr>
            <w:tcW w:w="1545" w:type="dxa"/>
            <w:vMerge w:val="restart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</w:t>
            </w:r>
          </w:p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4695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 оценки</w:t>
            </w:r>
          </w:p>
        </w:tc>
        <w:tc>
          <w:tcPr>
            <w:tcW w:w="3615" w:type="dxa"/>
            <w:gridSpan w:val="2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Допускается</w:t>
            </w:r>
          </w:p>
        </w:tc>
      </w:tr>
      <w:tr w:rsidR="004D3812" w:rsidRPr="00456DCD" w:rsidTr="004D3812">
        <w:tc>
          <w:tcPr>
            <w:tcW w:w="0" w:type="auto"/>
            <w:vMerge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25" w:type="dxa"/>
            <w:gridSpan w:val="2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             за правильное и последовательное воспроизведение авторского текста (изложение), логически последовательное раскрытие темы (сочинение);</w:t>
            </w:r>
          </w:p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             отсутствие фактических ошибок;</w:t>
            </w:r>
          </w:p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             богатство словаря;</w:t>
            </w:r>
          </w:p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             правильное речевое оформление;</w:t>
            </w:r>
          </w:p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             отсутствие орфографических и пунктуационных ошибок (учитываются ошибки на изученные правила)</w:t>
            </w: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             не более 1 речевой неточности;</w:t>
            </w:r>
          </w:p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             1-2 исправления</w:t>
            </w:r>
          </w:p>
        </w:tc>
      </w:tr>
      <w:tr w:rsidR="004D3812" w:rsidRPr="00456DCD" w:rsidTr="004D3812">
        <w:tc>
          <w:tcPr>
            <w:tcW w:w="1545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4725" w:type="dxa"/>
            <w:gridSpan w:val="2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             правильно, достаточно полно (без искажения) передан авторский текст (изложение), раскрыта тема (сочинение), но имеются незначительные нарушения последовательности изложения мыслей;</w:t>
            </w:r>
          </w:p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             отдельные речевые неточности</w:t>
            </w: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             не более 3 речевых недочетов, а также недочетов в содержании и построении текста;</w:t>
            </w:r>
          </w:p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              не более 2 </w:t>
            </w:r>
            <w:proofErr w:type="gramStart"/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орфографических</w:t>
            </w:r>
            <w:proofErr w:type="gramEnd"/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1 пунктуационной ошибки;</w:t>
            </w:r>
          </w:p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             1-2 исправления.</w:t>
            </w:r>
          </w:p>
        </w:tc>
      </w:tr>
      <w:tr w:rsidR="004D3812" w:rsidRPr="00456DCD" w:rsidTr="004D3812">
        <w:tc>
          <w:tcPr>
            <w:tcW w:w="1545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4725" w:type="dxa"/>
            <w:gridSpan w:val="2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             допущены некоторые отклонения от авторского текста (изложение), отклонение от темы (сочинение);</w:t>
            </w:r>
          </w:p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             допущены отдельные нарушения в последовательности изложения мыслей в построении 2-3 предложений;</w:t>
            </w: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             не более 5 недочетов в содержании и построении текста;</w:t>
            </w:r>
          </w:p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             беден словарь;</w:t>
            </w:r>
          </w:p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             имеются речевые неточности</w:t>
            </w:r>
          </w:p>
        </w:tc>
      </w:tr>
      <w:tr w:rsidR="004D3812" w:rsidRPr="00456DCD" w:rsidTr="004D3812">
        <w:tc>
          <w:tcPr>
            <w:tcW w:w="1545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4725" w:type="dxa"/>
            <w:gridSpan w:val="2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              работа не соответствует теме (сочинение), имеются </w:t>
            </w: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значительные отступления от авторского текста (изложение);</w:t>
            </w:r>
          </w:p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                                допущено много фактических неточностей;</w:t>
            </w:r>
          </w:p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             нарушена последовательность изложения мыслей;</w:t>
            </w:r>
          </w:p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             отсутствует связь между частями текста;</w:t>
            </w:r>
          </w:p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             беден словарь</w:t>
            </w: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              более 6 речевых недочетов и ошибок в </w:t>
            </w: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содержании и построении текста;</w:t>
            </w:r>
          </w:p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              6 и более </w:t>
            </w:r>
            <w:proofErr w:type="gramStart"/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орфографических</w:t>
            </w:r>
            <w:proofErr w:type="gramEnd"/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3-4 пунктуационных ошибки;</w:t>
            </w:r>
          </w:p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             3-5 исправлений</w:t>
            </w:r>
          </w:p>
        </w:tc>
      </w:tr>
      <w:tr w:rsidR="004D3812" w:rsidRPr="00456DCD" w:rsidTr="004D3812">
        <w:tc>
          <w:tcPr>
            <w:tcW w:w="1545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95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D3812" w:rsidRPr="00456DCD" w:rsidRDefault="004D3812" w:rsidP="00456DCD">
      <w:pPr>
        <w:shd w:val="clear" w:color="auto" w:fill="FFFFFF"/>
        <w:spacing w:after="150" w:line="240" w:lineRule="auto"/>
        <w:ind w:left="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Учитывая достаточный объем изложений, сочинений, разнообразие лексического, синтаксического и речевого оформления мыслей, работы по развитию речи оцениваются двумя отметками: одна ставится за содержание и речевое оформление, другая - за грамотность.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Критерии оценки за грамотность остаются такие же, как при оценке за контрольный материал. При оценке содержания и речевого оформления следует учитывать следующие наиболее типичные недочеты: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-несоответствие теме (сочинения), искажение содержания исходного текста (изложения);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-внесение лишних фактов, частей, отсутствие связи между частями текста, неудачный порядок следования предложений в тексте, слов в предложении; неоправданное повторение одного и того же слова, употребление слова в несвойственном ему значении.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2.3.7. </w:t>
      </w: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Тестовые работы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 учебным предметам оцениваются следующим образом: сначала оценивается выполнение всех предложенных заданий, определяется сумма баллов, набранная учащимися по всем заданиям, и переводится в процентное отношение к максимально возможному количеству баллов, выставляемому за работу. Количественные результаты проверки фиксируются учителем в классном журнале, качественная оценка фиксируется учителем и учащимися в тетрадях «Портфолио ученика».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Особенности оценки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индивидуального проекта</w:t>
      </w:r>
      <w:proofErr w:type="gramEnd"/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Индивидуальный итоговой проект представляет собой учебный проект,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и/или видов деятельности и способность проектировать и осуществлять целесообразную и результативную деятельность (учебно-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познавательную, кон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структорскую, социальную, художественно-творческую, иную).</w:t>
      </w:r>
      <w:proofErr w:type="gramEnd"/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Выполнение индивидуального итогового проекта обязательно для каждого обучающегося, его невыполнение равноценно получению неудовлетворительной оценки по любому учебному предмету.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соответствии с целями подготовки проекта Школой для каждого обучающегося разрабатываются план, программа подготовки проекта, которые как минимум должны включать требования по следующим рубрикам: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организация проектной деятельности;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содержание и направленность проекта;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защита проекта;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критерии оценки проектной деятельности.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Требования к организации проектной деятельности включают:</w:t>
      </w:r>
    </w:p>
    <w:p w:rsidR="004D3812" w:rsidRPr="00456DCD" w:rsidRDefault="004D3812" w:rsidP="009E169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положение о том, что обучающиеся сами выбирают как тему проекта, так ируководителя проекта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;п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лан реализации проекта разрабатывается обучающимся со</w:t>
      </w:r>
      <w:r w:rsidR="009E16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вместно с руководителем проекта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Результатом проектной деятельности может быть любая из следующих работ: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  письменная работа (эссе, реферат, аналитические материалы, обзорные материалы, отчёты о проведённых исследованиях, стендовый доклад и др.);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б)    художественная творческая работа (в области литературы, музыки, изобразительного искусства, экранных искусств),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др.;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  материальный объект, макет, иное конструкторское изделие;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г)  отчётные материалы по социальному проекту, которые могут включать как тексты, так и мультимедийные продукты.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состав материалов, которые должны быть подготовлены по завершению проекта для его защиты, в обязательном порядке включаются: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выносимый на защиту продукт проектной деятельности, представленный в одной из описанных выше форм;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подготовленная обучающимся краткая пояснительная записка к проекту (объёмом не более одной машинописной страницы) с указанием для всех проектов: а) исходного замысла, цели и назначения проекта; б) краткого описания хода выполнения проекта и полученных результатов; в) списка использованных источни</w:t>
      </w:r>
      <w:r w:rsidR="009E16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ков.</w:t>
      </w:r>
      <w:proofErr w:type="gramEnd"/>
      <w:r w:rsidR="009E16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конструкторских проек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тов в пояснительную записку, кроме того, включается описание особенностей 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конструкторских решений, для социальных проектов—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исание эффектов/эффекта от реализации проекта;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краткий отзыв руководителя, содержащий краткую характеристику работы обучающегося в ходе выполнения проекта, в том числе</w:t>
      </w:r>
      <w:r w:rsidR="009E16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а) инициативности и самостоя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тельности; б) ответственности (включая динамику отношения к выполняемой работе); в) исполнительской дисциплины. При наличии в выполненной работе соответствующих оснований в отзыве может быть также отмечена новизна подхода и/или полученных решений, актуальность и практическая значимость полученных результатов.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Общим требованием ко всем работам является необходимость соблюдения норм и правил цитирования, ссылок на различные источники. В случае заимс</w:t>
      </w:r>
      <w:r w:rsidR="009E16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твования текста работы/плагиата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без указания ссылок на источник проект к защите не допускается.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Защита проекта осуществляется в процессе специально организованной деятельности комиссии. Защита наиболее успешных проектов по представлению руководителей проектов проходит на школьной научно-практической конференции.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Результаты выполнения проекта оцениваются по итогам рассмотрения комиссией представленного продукта с краткой пояснительной запиской, презентации обучающегося и отзыва руководителя.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Индивидуальный проект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целесообразно оценивается по следующим критериям:</w:t>
      </w:r>
    </w:p>
    <w:p w:rsidR="004D3812" w:rsidRPr="00456DCD" w:rsidRDefault="004D3812" w:rsidP="009E169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Способность к самостоятельному приобретению знаний и решению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проблем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,п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роявляющаяся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умении поставить проблему и выбрать адекватные способы её решения, включая поиск и обработку информации, формулировку выводов и/или обоснование и реализацию/апробацию принятого решения, обоснование и создание прогноза, модели, макета, объекта, творческого решения и т.п. Данный критерий в целом включает оценку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сформированности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познавательных учебных действий.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Сформированность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предметных знаний и способов действий,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проявляющаяся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умении раскрыть содержание работы, грамотно и обоснованно </w:t>
      </w:r>
      <w:r w:rsidR="00AA4A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соответствии с рассматривае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мой проблемой/темой использовать имеющиеся знания и способы действий.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Сформированность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регулятивных действий,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проявляющаяся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умении самостоятельно планировать и управлять своей познавательной деятельностью во времени, использовать ресурсные возможности для достижения целей, осуществлять выбор конструктивных стратегий в трудных ситуациях.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Сформированность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коммуникативных действий,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проявляющаяся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умении ясно изложить и оформить выполненную работу, представить её результаты, аргументированно ответить на вопросы.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Результаты выполненного проекта описываются на основе интегрального (уровневого) подхода.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 интегральном описании результатов выполнения проекта вывод об уровне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сформированности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навыков проектной деятельности делается на основе оценки всей совокупности основных элементов проекта (продукта и пояснительной записки, отзыва, презентации) по каждому из четырёх названных выше критериев.</w:t>
      </w:r>
    </w:p>
    <w:p w:rsidR="00AA4A89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 этом выделяются два уровня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сформированности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навыков проектной деятельности: базовый и повышенный. Главное отличие выделенных уровней состоит в степени самостоятельности обучающегося в ходе выполнения проекта, поэтому выявление и фиксация в ходе защиты того, что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обучающийся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способен выполнять самостоятельно, а что — только с помощью руководителя проекта, являются основной задачей оценочной деятельности 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Содержательное описание каждого критерия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D3812" w:rsidRPr="00456DCD" w:rsidRDefault="004D3812" w:rsidP="00456DCD">
      <w:pPr>
        <w:shd w:val="clear" w:color="auto" w:fill="FFFFFF"/>
        <w:spacing w:after="150" w:line="240" w:lineRule="auto"/>
        <w:ind w:left="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052"/>
        <w:gridCol w:w="3156"/>
        <w:gridCol w:w="3147"/>
      </w:tblGrid>
      <w:tr w:rsidR="004D3812" w:rsidRPr="00456DCD" w:rsidTr="004D3812">
        <w:tc>
          <w:tcPr>
            <w:tcW w:w="3195" w:type="dxa"/>
            <w:vMerge w:val="restart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6375" w:type="dxa"/>
            <w:gridSpan w:val="2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Уровни </w:t>
            </w:r>
            <w:proofErr w:type="spellStart"/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сформированности</w:t>
            </w:r>
            <w:proofErr w:type="spellEnd"/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навыков проектной деятельности</w:t>
            </w:r>
          </w:p>
        </w:tc>
      </w:tr>
      <w:tr w:rsidR="004D3812" w:rsidRPr="00456DCD" w:rsidTr="004D3812">
        <w:tc>
          <w:tcPr>
            <w:tcW w:w="0" w:type="auto"/>
            <w:vMerge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5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Базовый</w:t>
            </w:r>
          </w:p>
        </w:tc>
        <w:tc>
          <w:tcPr>
            <w:tcW w:w="3195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Повышенный</w:t>
            </w:r>
          </w:p>
        </w:tc>
      </w:tr>
      <w:tr w:rsidR="004D3812" w:rsidRPr="00456DCD" w:rsidTr="004D3812">
        <w:tc>
          <w:tcPr>
            <w:tcW w:w="3195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Самостоятельное приобретение знаний и решение проблем</w:t>
            </w:r>
          </w:p>
        </w:tc>
        <w:tc>
          <w:tcPr>
            <w:tcW w:w="3195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в целом свидетельствует о способности самостоятельно с опорой на помощь руководителя ставить проблему и находить пути решения; продемонстрирована способность </w:t>
            </w:r>
            <w:proofErr w:type="gramStart"/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приобретать</w:t>
            </w:r>
            <w:proofErr w:type="gramEnd"/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новые знания и\или осваивать новые способы действий, достигать более глубокого понимания проблемы</w:t>
            </w:r>
          </w:p>
        </w:tc>
        <w:tc>
          <w:tcPr>
            <w:tcW w:w="3195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в целом свидетельствует о способности самостоятельно ставить проблему и находить пути её решения; продемонстрировано свободное владение логическими операциями, навыками критического мышления, умение самостоятельно мыслить; продемонстрирована способность на этой основе приобретать новые знания и\или осваивать новые способы действий, достигать более </w:t>
            </w: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глубокого понимания проблемы</w:t>
            </w:r>
          </w:p>
        </w:tc>
      </w:tr>
      <w:tr w:rsidR="004D3812" w:rsidRPr="00456DCD" w:rsidTr="004D3812">
        <w:tc>
          <w:tcPr>
            <w:tcW w:w="3195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Знание предмета</w:t>
            </w:r>
          </w:p>
        </w:tc>
        <w:tc>
          <w:tcPr>
            <w:tcW w:w="3195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Продемонстрировано понимание содержания выполненной работы. В работе и ответах на вопросы по содержанию работы отсутствуют грубые ошибки</w:t>
            </w:r>
          </w:p>
        </w:tc>
        <w:tc>
          <w:tcPr>
            <w:tcW w:w="3195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Продемонстрировано свободное владение предметом проектной деятельности. Ошибки отсутствуют.</w:t>
            </w:r>
          </w:p>
        </w:tc>
      </w:tr>
      <w:tr w:rsidR="004D3812" w:rsidRPr="00456DCD" w:rsidTr="004D3812">
        <w:tc>
          <w:tcPr>
            <w:tcW w:w="3195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Регулятивные действия</w:t>
            </w:r>
          </w:p>
        </w:tc>
        <w:tc>
          <w:tcPr>
            <w:tcW w:w="3195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Продемонстрированы навыки определения темы и планирования работы. Работа доведена до конца и представлена комиссии; некоторые этапы выполнялись под контролем и при поддержке руководителя. При этом проявляются отдельные элементы самооценки и самоконтроля обучающегося</w:t>
            </w:r>
          </w:p>
        </w:tc>
        <w:tc>
          <w:tcPr>
            <w:tcW w:w="3195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тщательно спланирована и последовательно реализована, своевременно пройдены все необходимые этапы обсуждения и представления. Контроль и коррекция осуществлялись самостоятельно.</w:t>
            </w:r>
          </w:p>
        </w:tc>
      </w:tr>
      <w:tr w:rsidR="004D3812" w:rsidRPr="00456DCD" w:rsidTr="004D3812">
        <w:tc>
          <w:tcPr>
            <w:tcW w:w="3195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Коммуникация</w:t>
            </w:r>
          </w:p>
        </w:tc>
        <w:tc>
          <w:tcPr>
            <w:tcW w:w="3195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Продемонстрированы навыки оформления проектной работы и пояснительной записки, а также подготовки простой презентации. Автор отвечает на вопросы</w:t>
            </w:r>
          </w:p>
        </w:tc>
        <w:tc>
          <w:tcPr>
            <w:tcW w:w="3195" w:type="dxa"/>
            <w:shd w:val="clear" w:color="auto" w:fill="auto"/>
            <w:vAlign w:val="center"/>
            <w:hideMark/>
          </w:tcPr>
          <w:p w:rsidR="004D3812" w:rsidRPr="00456DCD" w:rsidRDefault="004D3812" w:rsidP="00456DCD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ясно определена и пояснена. Текст\сообщение хорошо </w:t>
            </w:r>
            <w:proofErr w:type="gramStart"/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структурированы</w:t>
            </w:r>
            <w:proofErr w:type="gramEnd"/>
            <w:r w:rsidRPr="00456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Все мысли выражены ясно, логично, последовательно, аргументировано. Работа\сообщение вызывает интерес. Автор свободно отвечает на вопросы.</w:t>
            </w:r>
          </w:p>
        </w:tc>
      </w:tr>
    </w:tbl>
    <w:p w:rsidR="00AA4A89" w:rsidRDefault="00AA4A89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D3812" w:rsidRPr="00456DCD" w:rsidRDefault="004D3812" w:rsidP="00AA4A89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Решение о том, что проект выполнен на повышенном уровне</w:t>
      </w:r>
      <w:r w:rsidR="00AA4A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принимается при условии, </w:t>
      </w:r>
      <w:proofErr w:type="spellStart"/>
      <w:r w:rsidR="00AA4A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</w:t>
      </w:r>
      <w:proofErr w:type="gramStart"/>
      <w:r w:rsidR="00AA4A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акая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оценка выставлена комиссией по каждому из трёх предъявляемых критериев, характеризующих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сформированностьметапредметных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умений (способности к самостоятельному приобретению знаний и решению проблем,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сформированности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регулятивных действий и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сформированности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коммуникативных действий).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Сформированность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предметных знаний и способов действий может быть зафиксирована на базовом уровне, если ни один из обязательных элементов проекта (продукт, пояснительная записка, отзыв руководителя или презентация) не даёт оснований для иного решения.</w:t>
      </w:r>
    </w:p>
    <w:p w:rsidR="004D3812" w:rsidRPr="00456DCD" w:rsidRDefault="004D3812" w:rsidP="00AA4A89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Решение о том, что проект выполнен на базовом уровне</w:t>
      </w:r>
      <w:r w:rsidR="00AA4A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принимается при условии, что: 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такая оценка выставлена комиссией по кажд</w:t>
      </w:r>
      <w:r w:rsidR="00AA4A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ому из предъявляемых </w:t>
      </w:r>
      <w:proofErr w:type="spellStart"/>
      <w:r w:rsidR="00AA4A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критериев</w:t>
      </w:r>
      <w:proofErr w:type="gramStart"/>
      <w:r w:rsidR="00AA4A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демонстрированы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все обязательные элементы проекта: завершённый продукт, отвечающий исходному замыслу, список использованных источников, положительный отзыв руководи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теля, презента</w:t>
      </w:r>
      <w:r w:rsidR="00AA4A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ция проекта; 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даны ответы на вопросы.</w:t>
      </w:r>
    </w:p>
    <w:p w:rsidR="004D3812" w:rsidRPr="00456DCD" w:rsidRDefault="004D3812" w:rsidP="00AA4A89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Отметка за выполнение проекта выставляется в графу «Проектная деятельность» или «Экзамен» в классном журнале и личном деле. В документ государственного образца об уровне образования - аттестат об основном общем образовании - отметка в</w:t>
      </w:r>
      <w:r w:rsidR="00AA4A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ыставляется в свободную строку.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Система </w:t>
      </w:r>
      <w:proofErr w:type="spellStart"/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внутришкольного</w:t>
      </w:r>
      <w:proofErr w:type="spellEnd"/>
      <w:r w:rsidRPr="00456D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мониторинга образовательных достижений и портфель достижений как инструменты динамики образовательных достижений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Система оценивания включает аттестацию учащихся, технологию оценивания, виды и формы контроля результатов освоения образовательной программы начального, основного и среднего общего образования, призвана обеспечить комплексный подход к оценке предметных,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метапредметных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личностных результатов обучающихся, накопленных в Портфолио.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Успешность освоения программы первоклассниками характеризуется качественной оценкой в конце учебного года. Успешность освоения учебных программ обучающихся со 2 по 11 класс определяется по пятибалльной шкале оценивания: «5» (отлично), «4» (хорошо), «3» (удовлетворительно), «2» (неудовлетворительно). Пятибалльная шкала в соответствии с ФГОС соотносится с 3-мя уровнями успешности (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необходимый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/базовый, программный и максимальный).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Освоение образовательной программы сопровождается промежуточной аттестацией учащихся 2-9 классов по четвертям, а 10-11 классов - по полугодиям. Основанием для перевода учащихся 2-8-х и 10-х классов в следующий класс являются результаты промежуточной аттестации за год. 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Внешней оценкой достижения планируемых результатов Обучающихся являются Всероссийские проверочные работы ВПР. Результаты ВПР не учитываются при выставлении годовых отметок по предметам; результаты ВПР в электронный журнал не выставляются и не влияют на результат годовой промежуточной аттестации.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Итоговая аттестация в 9-х и 11-х классах осуществляется соответственно в формате ГИА в соответствии с Законом РФ «Об образовании в Российской Федерации» от 29.12.2012. №273-ФЗ, осуществляется внешними (по отношению к образовательному учреждению) органами и, таким образом, является внешней оценкой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Промежуточная аттестация со 2 по 11 класс проводится в соответствии с Законом РФ «Об образовании в Российской Федерации» от 29.12.2012. №273-ФЗ в форме контрольных и проверочных работ, диктантов, диагностических работ, тестирования, защиты проектов, собеседования или зачёта.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Неудовлетворительные результаты промежуточной аттестации по одному или нескольким учебным предметам или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непрохождение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промежуточной аттестации при отсутствии уважительных причин признаются академической задолженностью, которую обучающиеся обязаны ликвидировать в сроки, определяемые школой. Родители/законные представители несовершеннолетнего обучающегося обязаны создать условия и обеспечить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контроль за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своевременностью её ликвидации.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Промежуточный и итоговый контроль осуществляют педагоги и администрация. Периодичность и формы текущего контроля определяются учителем в соответствии с рабочей программой по каждому курсу.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системе оценивания определены следующие основные виды контроля: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стартовый (предварительный) контроль. Осуществляется в начале учебного года. Носит диагностический характер. Цель стартового контроля: зафиксировать начальный уровень подготовки ученика, уровень его знаний, а также универсальных учебных действий (УУД), связанных с предстоящей деятельностью;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промежуточный, тематический контроль проводится после осуществления учебного действия методом сравнения фактических результатов с образцом;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контроль динамики индивидуальных образовательных достижений (система накопительной оценки в портфолио);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итоговый контроль предполагает комплексную проверку образовательных результатов (в том числе и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метапредметных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в конце полугодия и учебного года, а также в формате ГИА.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системе оценивания приоритетными становятся новые формы контроля - продуктивные задания (задачи) по применению знаний и умений,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метапредметные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диагностические работы, диагностика результатов личностного развития учащихся и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Портфолио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учебных и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внеучебных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результатов учащихся.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Новые формы, средства и методы контроля призваны обеспечить комплексную оценку образовательных результатов, включая предметные,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метапредметные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личностные результаты обучения для оказания педагогической поддержки обучающихся.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Средствами фиксации личностных,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метапредметных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предметных результатов являются классные журналы, электронные дневники, портфолио.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Технология оценивания определятся в данном Положении на каждой ступени обучения.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Технология оценивания на ступени начальной школы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Цели оценочной деятельности направлены на достижение результатов освоения основной образовательной программы начального обучения.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Личностные результаты обучающихся определяются через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сформированность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личностных универсальных учебных действий: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сформированность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внутренней позиции обучающегося — принятие и освоение новой социальной роли обучающегося; становление основ российской гражданской идентичности личности; развитие самоуважения и способности адекватно оценивать себя и свои достижения, видеть сильные и слабые стороны своей личности,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эмоционально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положительное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отношение обучающегося к образовательному учреждению;</w:t>
      </w:r>
    </w:p>
    <w:p w:rsidR="004D3812" w:rsidRPr="00456DCD" w:rsidRDefault="004D3812" w:rsidP="00AA4A8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сформированность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самооценки (способности адекватно судить о причинах своего успеха/неуспеха в учении) и мотивации учебной деятельности, включая социальные, учебно-познавательные и внешние мотивы, поиск и установление личностного смысла учения обучающимися; понимание границ того, «что я знаю», и того, «что я не знаю», и стремлен</w:t>
      </w:r>
      <w:r w:rsidR="00AA4A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ие к преодолению этого разрыва; 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знание основных моральных норм и ориентация на их выполнение на основе понимания их социальной необходимости; способность к учёту позиций, мотивов и интересов участников моральной дилеммы при её разрешении;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этических чувств — стыда, вины, совести как регуляторов морального поведения; развития доверия и способности к пониманию и сопереживанию чувствам других людей.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Оценка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метапредметных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результатов обучающихся направлена на выявление индивидуальной динамики развития школьников с учетом личностных особенностей и индивидуальных успехов за текущий и предыдущий периоды.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Метапредметные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результаты обучающихся определяются через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сформированность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регулятивных, коммуникативных и познавательных универсальных учебных действий. К ним относятся: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способность обучающегося принимать и сохранять учебную цель и задачи; способность самостоятельно преобразовывать практическую задачу в познавательную; умение планировать собственную деятельность в соответствии с поставленной задачей и искать средства её осуществления; умение контролировать и оценивать свои действия, 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вносить коррективы в их выполнение на основе оценки и учёта характера ошибок; умение проявлять инициативу и самостоятельность в обучении;</w:t>
      </w:r>
      <w:proofErr w:type="gramEnd"/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умение осуществлять информационный поиск, сбор и выделение существенной информации из различных информационных источников;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умение использовать знаково-символические средства для создания моделей изучаемых объектов и процессов, схем решения учебно-познавательных и практических задач;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способность к осуществлению логических операций сравнения, анализа, обобщения, классификации по родовидовым признакам, установлению аналогий, отнесению к известным понятиям;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умение сотрудничать с педагогом и сверстниками при решении учебных проблем, принимать на себя ответственность за результаты своих действий.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Предметные результаты обучающихся определяются через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сформированность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результатов по отдельным предметам: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способность обучающихся решать учебно-познавательные и учебно-практические задачи с использованием средств, релевантных содержанию учебных предметов, в том числе на основе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метапредметных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действий.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Оценка результатов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Личностные результаты выпускников на ступени начального общего образования не подлежат итоговой оценке. Оценка этих результатов осуществляется в ходе внешних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неперсонифицированных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мониторинговых исследований и предметом оценки является эффективность воспитательно-образовательной деятельности школы.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рамках системы внутренней оценки в школе используется оценка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сформированности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отдельных личностных результатов, отвечающая этическим принципам охраны и защиты интересов ребёнка и конфиденциальности. Такая оценка осуществляется при поддержке службы сопровождения школы, направлена на решение задачи оптимизации личностного развития обучающихся и включает три основных компонента: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характеристику достижений и положительных качеств обучающегося;</w:t>
      </w:r>
    </w:p>
    <w:p w:rsidR="004D3812" w:rsidRPr="00456DCD" w:rsidRDefault="004D3812" w:rsidP="00AA4A8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определение приоритетных задач и направлений личностного развития с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учётом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достижений, так и психологич</w:t>
      </w:r>
      <w:r w:rsidR="00AA4A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еских проблем развития ребёнка; 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систему психолого-педагогических рекомендаций, призванных обеспечить успешную реализацию развивающих и профилактических задач развития.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Оценка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метапредметных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результатов представляет собой оценку достижения планируемых результатов освоения основной образовательной программы, представленных в разделах «Регулятивные учебные действия», «Коммуникативные учебные действия», «Познавательные учебные действия» рабочей программы по каждому предмету и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внеучебной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деятельности.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Оценка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метапредметных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результатов учащихся проводится учителем, классным руководителем совместно с психологом 2 раза в год (стартовая и итоговая диагностические работы) методом встроенного наблюдения.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Основными показателями уровня развития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метапредметных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умений (умения учиться) являются: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уровень развития учебно-познавательного интереса;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уровень формирования целеполагания;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уровень формирования учебных действий;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уровень формирования контроля;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уровень формирования оценки.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Оценка предметных результатов проводится как в ходе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неперсонифицированных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процедур с целью оценки эффективности деятельности образовательного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учреждения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 и в ходе персонифицированных процедур с целью итоговой оценки результатов учебной деятельности обучающихся на начальной ступени общего образования. При этом итоговая оценка ограничивается контролем успешности освоения действий, выполняем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обучающимися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предметным содержанием, отражающим опорную систему знаний данного учебного курса.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отслеживания уровня усвоения предметных достижений используются стартовые и итоговые проверочные работы; тестовые диагностические работы; текущие проверочные работы; комплексные (интегрированные) проверочные работы; портфолио ученика; публичное предъявление (демонстрация) достижений.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Стартовая работа (проводится в начале сентября) позволяет определить актуальный уровень знаний, необходимый для продолжения обучения, а также наметить «зону» ближайшего развития ученика. Результаты стартовой работы фиксируются учителем в оценочном листе ученика.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Тестовая диагностическая работа (на «входе» и «выходе») включает в себя задания, направленные на проверку пооперационного состава действия, которым необходимо овладеть учащимся в рамках данной учебной задачи. Результаты данной работы фиксируются у учащихся в портфолио.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Тематическая проверочная работа проводится по ранее изученной теме, в ходе изучения следующей на этапе решения частных задач. Результаты проверочной работы заносятся учителем в классный и электронный журнал.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Итоговая проверочная работа (проводится в конце апреля - мае) включает все основные темы учебного периода. Задания рассчитаны на проверку не только знаний, но и развития компонентов учебной деятельности. Работа может проводиться в несколько этапов. Результаты проверки фиксируются в классном и электронном журнале.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Комплексная проверочная работа на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межпредметной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основе проводится в конце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обучения по программе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основного общего образования на ступени начальной школы. Её цель - оценка способности выпускников начальной школы решать учебные и практические задачи на основе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сформированности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предметных знаний и умений, а также универсальных учебных действий.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Комплексная характеристика личностных, предметных и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метапредметных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результатов составляется на основе Портфолио ученика. Цель Портфолио - собрать, систематизировать и зафиксировать результаты развития ученика, его усилия и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достижения в различных областях, демонстрировать весь спектр его способностей, интересов, склонностей, знаний и умений. Структура портфолио  в положении о портфолио.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Процедуры оценивания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Оценивание младших школьников в течение первого года обучения осуществляется в форме словесных качественных оценок на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критериальной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основе, а также письменных заключений учителя по итогам проверки самостоятельных работ в соответствии с критериями. Использование данных форм оценивания осуществляется в соответствии с методическим письмом министерства образования от 03.06.2003 №13-51-120/13 «О системе оценивания учебных достижений младших школьников в условиях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безотметочного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обучения в общеобразовательных учреждениях». В течение 1-го года обучения в журнале и личных делах обучающихся фиксируются только пропуски уроков.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 2 класса текущая и итоговая оценка результатов обучения выставляется в виде отметок: «5», «4», «3», «2». В журнал выставляются отметки за тематические проверочные (контрольные) работы, за стандартизированные контрольные работы по итогам триместра, проекты, творческие работы, практические работы, полные устные ответы, выразительное чтение стихотворений наизусть, пересказы.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начальной ступени обучения учителем используются разнообразные методы оценивания: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наблюдение за определенными аспектами деятельности учащихся или их продвижением;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оценка процесса выполнения учащимися различного рода творческих заданий, выполняемых обучающимися как индивидуально, так и в парах, группах;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тестирование (для оценки продвижения в освоении системы предметных знаний);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оценка открытых ответов, даваемых учеником в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свободном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форме - как устных, так и письменных;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оценка закрытых или частично закрытых ответов (задания с выбором ответов, задания с коротким свободным ответом);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оценка результатов рефлексии учащихся (листы самоанализа, листы достижений, дневники учащихся и др.)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 задачи, решённые при изучении новой темы, текущая отметка ставится только по желанию ученика. За каждую задачу проверочной /контрольной работы по итогам темы отметка ставится всем ученикам. Ученик не может 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отказаться от выставления этой отметки, но имеет право пересдать хотя бы один раз.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Предметные четвертные оценки/отметки определяются как среднее арифметическое баллов. Итоговая оценка за ступень начальной школы выставляется на основе всех положительных результатов, накопленных учеником в своем Портфолио, и на основе итоговой диагностики предметных и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метапредметных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результатов.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Оценка предметных результатов ученика начальной школы производится на основе трёх уровней успешности: максимального, программного и базового. Программный уровень имеет две ступени - повышенный и просто программный. Предметные результаты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обучающихся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не достигшие базового уровня, характеризуются как ниже необходимого/базового уровня. Все уровни коррелируются с пятибалльной шкалой отметки.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Технология оценивания на ступени основной школы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3.1 Цели оценочной деятельности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Основными направлениями и целями оценочной деятельности на ступени основной школы в соответствии с требованиями Стандарта являются оценка образовательных достижений обучающихся (с целью итоговой оценки) и оценка результатов деятельности школы и педагогических кадров (соответственно с целями аккредитации и аттестации). Основная цель диагностики - определить готовность выпускников основной школы к итоговой аттестации в форме ГИА.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Личностные результаты обучающихся фиксируются через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сформированность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личностных универсальных учебных действий,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определяемую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трём основным блокам: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сформированность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основ гражданской идентичности личности;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готовность к переходу к самообразованию на основе учебно-познавательной мотивации, в том числе готовность к выбору направления профильного образования;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сформированность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социальных компетенций, включая ценностно-смысловые установки и моральные нормы, опыт социальных и межличностных отношений, правосознание.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Метапредметные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результаты обучающихся определяются через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сформированность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регулятивных, коммуникативных и познавательных универсальных учебных действий. Основным объектом оценки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метапредметных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результатов является: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способность и готовность к освоению систематических знаний, их самостоятельному пополнению, переносу и интеграции;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способность к сотрудничеству и коммуникации;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способность к решению личностно и социально значимых проблем и воплощению найденных решений в практику;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способность и готовность к использованию ИКТ в целях обучения и развития;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способность к самоорганизации,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саморегуляции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рефлексии.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Оценка предметных результатов представляет собой оценку достижения обучающимся планируемых результатов по отдельным предметам. Формирование этих результатов обеспечивается за счёт основных компонентов образовательного процесса - учебных предметов.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Основным объектом оценки предметных результатов в соответствии с требованиями Стандарта является:</w:t>
      </w:r>
    </w:p>
    <w:p w:rsidR="004D3812" w:rsidRPr="00456DCD" w:rsidRDefault="004D3812" w:rsidP="00AA4A8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способность к решению учебно-познавательных и учебно-практических задач, основанных на изучаемом учебном материале, с ис</w:t>
      </w:r>
      <w:r w:rsidR="00AA4A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пользованием способов </w:t>
      </w:r>
      <w:proofErr w:type="spellStart"/>
      <w:r w:rsidR="00AA4A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действий</w:t>
      </w:r>
      <w:proofErr w:type="gramStart"/>
      <w:r w:rsidR="00AA4A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елевантных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содержанию учебных предметов, в том числе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метапредметных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(познавательных, регулятивных, коммуникативных) действий.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Оценка результатов</w:t>
      </w:r>
    </w:p>
    <w:p w:rsidR="004D3812" w:rsidRPr="00456DCD" w:rsidRDefault="004D3812" w:rsidP="00AA4A8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итоговую оценку на ступени основного общего образования выносятся только предметные и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метапредметные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</w:t>
      </w:r>
      <w:r w:rsidR="00AA4A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аты. Она формируется на основе: </w:t>
      </w:r>
      <w:bookmarkStart w:id="0" w:name="_GoBack"/>
      <w:bookmarkEnd w:id="0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результатов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внутришкольного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мониторинга образовательных достижений по всем предметам, в том числе за промежуточные и итоговые комплексные работы на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межпредметной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основе;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оценок за выполнение итоговых работ по всем учебным предметам;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оценки за выполнение и защиту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индивидуального проекта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оценок за работы, выносимые на государственную итоговую аттестацию (далее - ГИА).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соответствии с требованиями Стандарта достижение личностных результатов не выносится на итоговую оценку обучающихся, а является предметом оценки эффективности воспитательно-образовательной деятельности образовательного учреждения и образовательных систем разного уровня. Оценка этих результатов образовательной деятельности осуществляется в ходе внешних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неперсонифицированных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мониторинговых исследований на основе централизованно разработанного инструментария психологом. Оценка этих достижений проводится в форме, не представляющей угрозы личности, психологической безопас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ности и эмоциональному статусу учащегося, и может использоваться исключительно в целях оптимизации личностного развития обучающихся.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Особенности оценки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метапредметных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результатов на ступени основной школы заключаются в комплексном использовании материалов: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стартовой и финишной диагностики (два раза в год);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текущего выполнения учебных исследований и учебных проектов;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промежуточных и итоговых комплексных работ на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межпредметной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основе;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текущего выполнения выборочных учебно-практических и учебно-познавательных заданий;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защиты индивидуального или группового проекта.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Особенности оценки предметных результатов заключаются в использовании уровневого подхода, предполагающего выделение 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базового уровня достижений. Реальные достижения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обучающихся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основной школы могут соответствовать базовому уровню, а могут отличаться от него как в сторону превышения, так и в сторону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недостижения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соответствии со Стандартом выделены следующие уровни достижений обучающихся: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максимальный уровень достижения планируемых результатов, оценка «превосходно» (отметка «5 и 5»);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повышенный программный уровень достижения планируемых результатов, оценка «отлично» (отметка «5»);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программный уровень достижения планируемых результатов, оценка «хорошо» (отметка «4»);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необходимый базовый уровень достижения планируемых результатов, оценка «удовлетворительно» (отметка «3» или «зачтено»);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ниже необходимого уровня достижения планируемых результатов, оценка «неудовлетворительно» (отметка «2» или «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незачтено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»).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Максимальный, программный и базовый уровни достижения отличаются по полноте освоения планируемых результатов, уровню овладения учебными действиями и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сформированностью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интереса к данной предметной области.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Овладение базовым уровнем является достаточным для продолжения обучения на следующей ступени образования.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Недостижение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базового уровня (пониженный или ниже необходимого уровень достижений) фиксируется в зависимости от объёма и уровня освоенного и неосвоенного содержания предмета. Критерием освоения учебного материала является выполнение не менее 50% заданий базового уровня или получение 50% от максимального балла за выполнение заданий базового уровня.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Достижения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обучающихся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основной школы фиксируются в Портфолио. Основные разделы: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показатели предметных результатов (контрольные работы, данные из таблиц результатов, выборки проектных, творческих и других работ по разным предметам);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показатели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метапредметных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результатов;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показатели личностных результатов (прежде всего во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внеучебной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деятельности).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Процедуры оценивания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Оценка достижения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метапредметных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результатов проводится в ходе различных процедур. Основной процедурой итоговой оценки достижения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метапредметных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результатов является защита итогового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индивидуального проекта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Дополнительным источником данных о достижении отдельных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метапредметных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результатов служат результаты выполнения проверочных работ (как правило, тематических) по всем предметам.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Оценка достижения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метапредметных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результатов ведётся также в рамках системы промежуточной аттестации.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оценки динамики формирования и уровня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сформированностиметапредметных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результатов в системе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внутришкольного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мониторинга образовательных достижений все вышеперечисленные данные фиксируются и анализируются в Портфолио ученика основной школы.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Внутришкольный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мониторинг образовательных достижений ведётся каждым учителем-предметником и фиксируется в классных журналах и дневниках обучающихся на бумажных и электронных носителях.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Технология оценивания на ступени средней школы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4.1 Цели оценочной деятельности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4.1.1.Основными направлениями и целями оценочной деятельности на ступени старшей школы в соответствии с требованиями Стандарта являются оценка образовательных достижений обучающихся (с целью итоговой оценки) и оценка результатов деятельности школы и педагогических кадров (соответственно с целями аккредитации и аттестации).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Основная цель диагностики - определить готовность выпускников старшей школы к итоговой аттестации в форме ЕГЭ.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Основным объектом системы оценки результатов образования на ступени среднего (полного) общего образования, ее содержательной и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критериальной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базой выступают планируемые результаты освоения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обучающимися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ООП.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Конечная цель контрольно-оценочной деятельности выпускников заключается в переводе внешней оценки во внутреннюю самооценку и в достижении полной ответственности обучаемого за процесс и результат непрерывного самообразования.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Личностные результаты выпускников старшей школы определяются на основе полной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сформированности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гражданской идентичности;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социальных компетенций;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навыков самообразования на основе устойчивой учебно-познавательной мотивации;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готовности к выбору дальнейшего профильного образования после окончания школы.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Основным объектом оценки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метапредметных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результатов выпускников является: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готовность к самостоятельному проектированию;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сформированность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коммуникативных компетенций для межличностного общения;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практическое освоение основ проектно-исследовательской деятельности;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овладение стратегией смыслового чтения и работы с информацией для её дальнейшей интерпретации;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адекватное использование цифровых образовательных ресурсов в Интернете для обеспечения потребностей самостоятельной познавательной деятельности;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построение умозаключений и принятие решений на основе критического отношения к получаемой информации.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Оценка предметных результатов на ступени старшей школы представляет собой оценку достижения обучающимся планируемых результатов по отдельным предметам. Формирование этих результатов обеспечивается за счёт основных компонентов образовательного процесса - учебных предметов.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Оценка результатов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итоговую оценку на ступени среднего общего образования выносятся только предметные и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метапредметные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результаты.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Промежуточная аттестация (итоговый контроль) в 10-11 классах проводится в следующих формах: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итоговая контрольная работа, тестирование, защита рефератов, творческих и исследовательских работ, защита проектов.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тестирование по предмету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проводится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готовым тестам, утверждённым педагогическим советом школы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промежуточной аттестации в форме зачета по предметам, изучаемым на углублённом уровне в конце каждого полугодия. Зачет проводится в форме собеседования, комплексной контрольной работы, по билетам, разработанным учителем в соответствии с требованиями к образовательным достижениям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обучающихся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Промежуточная аттестация проводится ориентировочно с 24 апреля по 15 мая. Данное решение утверждается директором общеобразовательного учреждения. В день проводится только одна форма контроля.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Годовая отметка по учебному предмету в 10 переводном классе выставляется учителем на основе среднего арифметического между отметками за полугодие и отметкой, полученной учеником по результатам промежуточной аттестации.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Итоговая аттестация выпускников осуществляется на основе внешней оценки в форме ЕГЭ.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Процедуры оценивания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Оценка предметных результатов ученика старшей школы производится на основе трёх уровней успешности: максимального, программного и базового. Все уровни коррелируются с пятибалльной шкалой оценки.</w:t>
      </w:r>
    </w:p>
    <w:p w:rsidR="004D3812" w:rsidRPr="00456DCD" w:rsidRDefault="00CE188A" w:rsidP="00CE188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Ведение документации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Общие положения</w:t>
      </w:r>
    </w:p>
    <w:p w:rsidR="004D3812" w:rsidRPr="00CE188A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Итоги промежуточной аттестации учащихся отражаются отдельной графой в классных и электронных журналах в разделах тех предметов, по которым она проводилась. Годовые отметки выставляются в переводных классах по 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учебным предметам с учётом результатов промежуточной аттестации за текущий учебный </w:t>
      </w:r>
      <w:r w:rsidRPr="00CE188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год до 25 мая.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Родители (законные представители) ученика должны быть своевременно проинформированы или им должно быть вручено письменное сообщение о неудовлетворительных отметках, полученных обучающимся в ходе промежуточной аттестации.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Письменные работы учеников в ходе промежуточной аттестации хранятся в делах общеобразовательного учреждения в течение одного года.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Отметка ученика за четверть или полугодие, как правило, не может превышать среднюю арифметическую (округленную по законам математики) результатов контрольных, лабораторных, практических и самостоятельных работ, устных ответов, имеющих контрольный характер.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Четвертные (полугодовые), годовые отметки выставляются за три дня до начала каникул. Классные руководители итоги аттестации и решение педагогического совета школы о переводе учащегося обязаны довести до сведения учащихся и их родителей, а в случае неудовлетворительных результатов учебного года - в письменном виде под роспись родителей учащегося с указанием даты ознакомления.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Ведение документации учителем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Учитель по каждому предмету составляет рабочую программу на год, которые являются основой планирования его педагогической деятельности.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188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Электронный журнал 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является главным документом учителя и заполняется ежедневно в соответствии с рабочей программой и тематическим планированием.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виды контрольно-оценочных работ по учебным предметам оцениваются учителем следующим образом: сначала оценивается выполнение всех предложенных заданий, определяется сумма баллов, набранная учащимися по всем заданиям, и переводится в процентное отношение к максимально возможному количеству баллов, выставляемому за работу.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переводе ученика в следующий класс или переходе в другую школу классный руководитель выставляет в личное дело ученика отметки, соответствующие качеству усвоения предметов.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Ведение документации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обучающимися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4D3812" w:rsidRPr="00CE188A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тренировочных работ, для предъявления работ на оценку, для выполнения домашнего задания используется рабочая тетрадь. </w:t>
      </w:r>
      <w:r w:rsidRPr="00CE188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Учитель регулярно осуществляет проверку работ в данной тетради.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Портфолио учащихся является формой фиксирования, накопления и оценки индивидуальных достижений школьника. Пополняет «Портфолио» и оценивает его материалы ученик.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Основные разделы «Портфолио» отражены в положении «о Портфолио».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записи домашнего задания и текущей информации обучающийся должен использовать школьный дневник.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Ведение документации администрацией школы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 своей деятельности администрация школы использует все необходимые материалы учителей, обучающихся и службы сопровождения для создания целостной картины реализации и эффективности обучения в школе.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материалы, получаемые от участников учебного процесса, заместитель директора школы классифицирует по классам, по отдельным учащимся.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итогам года на основе получаемых материалов от учителей заместитель директора школы проводит педагогический анализ эффективности работы педагогического коллектива.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Права и обязанности субъектов образовательного процесса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Права и обязанности учащихся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Обучающиеся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имеют право: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собственную оценку своих достижений и трудностей;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участвовать в разработке критериев оценки работы;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188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на самостоятельный выбор сложности и количество проверочных заданий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254FC1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оценку своего творчества и инициативы</w:t>
      </w:r>
      <w:r w:rsidR="00254F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 всех сферах школьной жизни.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представить результаты своей деятельности в форме "портфолио" и публично их защитить;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ошибку и время на ее ликвидацию;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Обучающиеся обязаны: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возможности проявлять оценочную самостоятельность в учебной работе;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овладеть способами оценивания, принятыми в начальной, основной и средней школе;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освоить обязательный минимум УУД в соответствии с Федеральным государственным стандартом.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Права и обязанности учителя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Учитель имеет право: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иметь свое оценочное суждение по поводу работы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обучающегося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оценивать работу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обучающегося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их запросу и по своему усмотрению. Оценка обучающегося должна предшествовать оценке учителя;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оценивать обучающегося только относительно его собственных возможностей и достижений;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оценивать деятельность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обучающегося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только после совместно выработанных критериев оценки данной работы.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Учитель обязан: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соблюдать правила оценочной безопасности;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работать над формированием самоконтроля и самооценки у учащихся;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оценивать не только </w:t>
      </w:r>
      <w:proofErr w:type="spell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навыковую</w:t>
      </w:r>
      <w:proofErr w:type="spell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сторону обучения, но также творчество и инициативу во всех сферах школьной жизни с помощью способов качественного оценивания;</w:t>
      </w:r>
    </w:p>
    <w:p w:rsidR="004D3812" w:rsidRPr="00CE188A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E188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вести учет продвижения учащихся в электронном журнале в освоении УУД;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доводить до сведения родителей достижения и успехи учащихся за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полугодие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учебный год.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Права и обязанности родителей: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Родитель имеет право: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знать о принципах и способах оценивания в данной школе;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на получение достоверной информации об успехах и достижениях своего ребенка;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индивидуальные консультации с учителем по поводу проблем, трудностей и путей преодоления их у своего ребенка.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Родитель обязан: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знать основные моменты данного Положения;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информировать учителя о возможных трудностях и проблемах ребенка, с которыми родитель сталкивается в домашних условиях;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посещать родительские собрания, на которых идет просветительская работа по оказанию помощи в образовании их детей.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Ответственность сторон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Администрация школы управляет процессом контрольно-оценочной деятельности субъектов образовательного процесса на основании данного Положения.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период подготовки к промежуточной аттестации учащихся администрация школы: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организует обсуждение на педагогическом совете вопросов о порядке и формах проведения промежуточной аттестации обучающихся, системе оценивания по ее результатам;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организует необходимую консультативную помощь ученикам при их подготовке к промежуточной аттестации.</w:t>
      </w:r>
    </w:p>
    <w:p w:rsidR="004D3812" w:rsidRPr="00456DCD" w:rsidRDefault="004D3812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После завершения промежуточной аттестации администрация школы организует обсуждение ее итогов на заседаниях методических объединений и педагогического совета.</w:t>
      </w:r>
    </w:p>
    <w:p w:rsidR="004D3812" w:rsidRPr="00456DCD" w:rsidRDefault="00254FC1" w:rsidP="00254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МОУ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Шилкинская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СОШ №</w:t>
      </w:r>
      <w:r w:rsidR="004D3812"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 обязана: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обеспечить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обучающемуся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получение бесплатного общего образования на ступенях: начального, основного и среднего общего образования в соответствии с требованиями ФГОС;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обеспечить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обучающемуся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организацию образовательного процесса в соответствии с Образовательной программой школы, регулируемой учебным планом, годовым календарным режимом работы и расписанием занятий;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осуществлять текущий, промежуточный и итоговый контроль за результатами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освоения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обучающимися образовательной программы и в доступной форме информировать о результатах родителей и обучающегося;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обеспечить бесплатный доступ к библиотечным и информационным ресурсам школы;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обеспечить участие обучающегося в государственной (итоговой) аттестации по результатам освоения программы основного и среднего общего образования в форме и в сроки, предусмотренные законодательными и нормативными правовыми актами Российской Федерации.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Родители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обучающихся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обязаны: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обеспечить условия для освоения детьми Образовательной программы, дей</w:t>
      </w:r>
      <w:r w:rsidR="00254F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ствующей в МОУ </w:t>
      </w:r>
      <w:proofErr w:type="spellStart"/>
      <w:r w:rsidR="00254F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Шилкинской</w:t>
      </w:r>
      <w:proofErr w:type="spellEnd"/>
      <w:r w:rsidR="00254F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СОШ №</w:t>
      </w: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обеспечить посещение </w:t>
      </w:r>
      <w:proofErr w:type="gramStart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обучающимся</w:t>
      </w:r>
      <w:proofErr w:type="gramEnd"/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занятий согласно учебному расписанию и иных школьных мероприятий, предусмотренных документами, регламентирующими деятельность образовательного учреждения;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обеспечить подготовку домашних заданий;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ответственность за ликвидацию неуспеваемости возлагается на родителей (законных представителей) ученика;</w:t>
      </w:r>
    </w:p>
    <w:p w:rsidR="004D3812" w:rsidRPr="00456DCD" w:rsidRDefault="004D3812" w:rsidP="00456D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ответственность за прохождение пропущенного учебного материала возлагается наобучающегося, его родителей/законных представителей.</w:t>
      </w:r>
    </w:p>
    <w:p w:rsidR="004D3812" w:rsidRPr="00456DCD" w:rsidRDefault="004D3812" w:rsidP="00456DCD">
      <w:pPr>
        <w:shd w:val="clear" w:color="auto" w:fill="FFFFFF"/>
        <w:spacing w:after="150" w:line="240" w:lineRule="auto"/>
        <w:ind w:left="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1A5A" w:rsidRPr="00456DCD" w:rsidRDefault="001C1A5A" w:rsidP="00456D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1C1A5A" w:rsidRPr="00456DCD" w:rsidSect="004654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874C8"/>
    <w:multiLevelType w:val="multilevel"/>
    <w:tmpl w:val="F2429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735196"/>
    <w:multiLevelType w:val="multilevel"/>
    <w:tmpl w:val="468CD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093335"/>
    <w:multiLevelType w:val="multilevel"/>
    <w:tmpl w:val="744CE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6057E2"/>
    <w:multiLevelType w:val="multilevel"/>
    <w:tmpl w:val="96CEC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A72AEB"/>
    <w:multiLevelType w:val="multilevel"/>
    <w:tmpl w:val="62F0F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8D5E30"/>
    <w:multiLevelType w:val="multilevel"/>
    <w:tmpl w:val="5510E1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9A0C3F"/>
    <w:multiLevelType w:val="multilevel"/>
    <w:tmpl w:val="10423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576FF5"/>
    <w:multiLevelType w:val="multilevel"/>
    <w:tmpl w:val="C2829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36327F"/>
    <w:multiLevelType w:val="multilevel"/>
    <w:tmpl w:val="EAC88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0130F7"/>
    <w:multiLevelType w:val="multilevel"/>
    <w:tmpl w:val="57AE48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5754E5A"/>
    <w:multiLevelType w:val="multilevel"/>
    <w:tmpl w:val="14BAA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7B657DE"/>
    <w:multiLevelType w:val="multilevel"/>
    <w:tmpl w:val="5C3034C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91447ED"/>
    <w:multiLevelType w:val="multilevel"/>
    <w:tmpl w:val="10C23D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92140CD"/>
    <w:multiLevelType w:val="multilevel"/>
    <w:tmpl w:val="96E0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AB54C99"/>
    <w:multiLevelType w:val="multilevel"/>
    <w:tmpl w:val="844E3C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C34233E"/>
    <w:multiLevelType w:val="multilevel"/>
    <w:tmpl w:val="8794AB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D270AEA"/>
    <w:multiLevelType w:val="multilevel"/>
    <w:tmpl w:val="D382E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2D91551"/>
    <w:multiLevelType w:val="multilevel"/>
    <w:tmpl w:val="F8F09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4B02582"/>
    <w:multiLevelType w:val="multilevel"/>
    <w:tmpl w:val="540CB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C3E6EEC"/>
    <w:multiLevelType w:val="multilevel"/>
    <w:tmpl w:val="5C520B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EEC5A46"/>
    <w:multiLevelType w:val="multilevel"/>
    <w:tmpl w:val="F85ECD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F1731BE"/>
    <w:multiLevelType w:val="multilevel"/>
    <w:tmpl w:val="2398D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FF326BF"/>
    <w:multiLevelType w:val="multilevel"/>
    <w:tmpl w:val="5C800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3A45420"/>
    <w:multiLevelType w:val="hybridMultilevel"/>
    <w:tmpl w:val="6D56E0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092D9F"/>
    <w:multiLevelType w:val="multilevel"/>
    <w:tmpl w:val="B130F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6882C0B"/>
    <w:multiLevelType w:val="multilevel"/>
    <w:tmpl w:val="D2F21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6A51F4B"/>
    <w:multiLevelType w:val="multilevel"/>
    <w:tmpl w:val="95102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8C51A59"/>
    <w:multiLevelType w:val="multilevel"/>
    <w:tmpl w:val="0A7C9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BBB23ED"/>
    <w:multiLevelType w:val="multilevel"/>
    <w:tmpl w:val="D22C5F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CE60029"/>
    <w:multiLevelType w:val="multilevel"/>
    <w:tmpl w:val="99583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0D55BBD"/>
    <w:multiLevelType w:val="multilevel"/>
    <w:tmpl w:val="5DC0E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16E49F3"/>
    <w:multiLevelType w:val="multilevel"/>
    <w:tmpl w:val="6596A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3A97277"/>
    <w:multiLevelType w:val="multilevel"/>
    <w:tmpl w:val="216C8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5D420D6"/>
    <w:multiLevelType w:val="multilevel"/>
    <w:tmpl w:val="E15AB6E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75F494A"/>
    <w:multiLevelType w:val="multilevel"/>
    <w:tmpl w:val="DE12F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77051A7"/>
    <w:multiLevelType w:val="multilevel"/>
    <w:tmpl w:val="831C4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7A83918"/>
    <w:multiLevelType w:val="multilevel"/>
    <w:tmpl w:val="3530F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9515A96"/>
    <w:multiLevelType w:val="multilevel"/>
    <w:tmpl w:val="DB284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9D7104C"/>
    <w:multiLevelType w:val="multilevel"/>
    <w:tmpl w:val="DE04F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4F3D12DC"/>
    <w:multiLevelType w:val="multilevel"/>
    <w:tmpl w:val="73841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4614B92"/>
    <w:multiLevelType w:val="multilevel"/>
    <w:tmpl w:val="C414D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590398C"/>
    <w:multiLevelType w:val="multilevel"/>
    <w:tmpl w:val="F4F06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55E909EA"/>
    <w:multiLevelType w:val="multilevel"/>
    <w:tmpl w:val="1DA0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56206397"/>
    <w:multiLevelType w:val="multilevel"/>
    <w:tmpl w:val="E33C1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587671DA"/>
    <w:multiLevelType w:val="multilevel"/>
    <w:tmpl w:val="10642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5B1331E3"/>
    <w:multiLevelType w:val="multilevel"/>
    <w:tmpl w:val="F87EA86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B687E1A"/>
    <w:multiLevelType w:val="multilevel"/>
    <w:tmpl w:val="E216E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5F2D018B"/>
    <w:multiLevelType w:val="multilevel"/>
    <w:tmpl w:val="C7245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66A17A79"/>
    <w:multiLevelType w:val="multilevel"/>
    <w:tmpl w:val="8E4C6C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BA14543"/>
    <w:multiLevelType w:val="multilevel"/>
    <w:tmpl w:val="B5E81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6C5951BF"/>
    <w:multiLevelType w:val="hybridMultilevel"/>
    <w:tmpl w:val="C2B2E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EDA03AC"/>
    <w:multiLevelType w:val="multilevel"/>
    <w:tmpl w:val="1056F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739D2212"/>
    <w:multiLevelType w:val="multilevel"/>
    <w:tmpl w:val="98BCF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67E0677"/>
    <w:multiLevelType w:val="multilevel"/>
    <w:tmpl w:val="62302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7E9314A9"/>
    <w:multiLevelType w:val="multilevel"/>
    <w:tmpl w:val="B3FC7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5"/>
  </w:num>
  <w:num w:numId="2">
    <w:abstractNumId w:val="51"/>
  </w:num>
  <w:num w:numId="3">
    <w:abstractNumId w:val="42"/>
  </w:num>
  <w:num w:numId="4">
    <w:abstractNumId w:val="4"/>
  </w:num>
  <w:num w:numId="5">
    <w:abstractNumId w:val="43"/>
  </w:num>
  <w:num w:numId="6">
    <w:abstractNumId w:val="46"/>
  </w:num>
  <w:num w:numId="7">
    <w:abstractNumId w:val="29"/>
  </w:num>
  <w:num w:numId="8">
    <w:abstractNumId w:val="30"/>
  </w:num>
  <w:num w:numId="9">
    <w:abstractNumId w:val="12"/>
  </w:num>
  <w:num w:numId="10">
    <w:abstractNumId w:val="32"/>
  </w:num>
  <w:num w:numId="11">
    <w:abstractNumId w:val="24"/>
  </w:num>
  <w:num w:numId="12">
    <w:abstractNumId w:val="10"/>
  </w:num>
  <w:num w:numId="13">
    <w:abstractNumId w:val="2"/>
  </w:num>
  <w:num w:numId="14">
    <w:abstractNumId w:val="0"/>
  </w:num>
  <w:num w:numId="15">
    <w:abstractNumId w:val="16"/>
  </w:num>
  <w:num w:numId="16">
    <w:abstractNumId w:val="44"/>
  </w:num>
  <w:num w:numId="17">
    <w:abstractNumId w:val="53"/>
  </w:num>
  <w:num w:numId="18">
    <w:abstractNumId w:val="6"/>
  </w:num>
  <w:num w:numId="19">
    <w:abstractNumId w:val="40"/>
  </w:num>
  <w:num w:numId="20">
    <w:abstractNumId w:val="48"/>
  </w:num>
  <w:num w:numId="21">
    <w:abstractNumId w:val="34"/>
  </w:num>
  <w:num w:numId="22">
    <w:abstractNumId w:val="49"/>
  </w:num>
  <w:num w:numId="23">
    <w:abstractNumId w:val="26"/>
  </w:num>
  <w:num w:numId="24">
    <w:abstractNumId w:val="18"/>
  </w:num>
  <w:num w:numId="25">
    <w:abstractNumId w:val="28"/>
  </w:num>
  <w:num w:numId="26">
    <w:abstractNumId w:val="37"/>
  </w:num>
  <w:num w:numId="27">
    <w:abstractNumId w:val="27"/>
  </w:num>
  <w:num w:numId="28">
    <w:abstractNumId w:val="14"/>
  </w:num>
  <w:num w:numId="29">
    <w:abstractNumId w:val="13"/>
  </w:num>
  <w:num w:numId="30">
    <w:abstractNumId w:val="47"/>
  </w:num>
  <w:num w:numId="31">
    <w:abstractNumId w:val="1"/>
  </w:num>
  <w:num w:numId="32">
    <w:abstractNumId w:val="17"/>
  </w:num>
  <w:num w:numId="33">
    <w:abstractNumId w:val="22"/>
  </w:num>
  <w:num w:numId="34">
    <w:abstractNumId w:val="21"/>
  </w:num>
  <w:num w:numId="35">
    <w:abstractNumId w:val="15"/>
  </w:num>
  <w:num w:numId="36">
    <w:abstractNumId w:val="54"/>
  </w:num>
  <w:num w:numId="37">
    <w:abstractNumId w:val="41"/>
  </w:num>
  <w:num w:numId="38">
    <w:abstractNumId w:val="52"/>
  </w:num>
  <w:num w:numId="39">
    <w:abstractNumId w:val="5"/>
  </w:num>
  <w:num w:numId="40">
    <w:abstractNumId w:val="7"/>
  </w:num>
  <w:num w:numId="41">
    <w:abstractNumId w:val="20"/>
  </w:num>
  <w:num w:numId="42">
    <w:abstractNumId w:val="31"/>
  </w:num>
  <w:num w:numId="43">
    <w:abstractNumId w:val="25"/>
  </w:num>
  <w:num w:numId="44">
    <w:abstractNumId w:val="19"/>
  </w:num>
  <w:num w:numId="45">
    <w:abstractNumId w:val="8"/>
  </w:num>
  <w:num w:numId="46">
    <w:abstractNumId w:val="3"/>
  </w:num>
  <w:num w:numId="47">
    <w:abstractNumId w:val="9"/>
  </w:num>
  <w:num w:numId="48">
    <w:abstractNumId w:val="39"/>
  </w:num>
  <w:num w:numId="49">
    <w:abstractNumId w:val="33"/>
  </w:num>
  <w:num w:numId="50">
    <w:abstractNumId w:val="38"/>
  </w:num>
  <w:num w:numId="51">
    <w:abstractNumId w:val="11"/>
  </w:num>
  <w:num w:numId="52">
    <w:abstractNumId w:val="45"/>
  </w:num>
  <w:num w:numId="53">
    <w:abstractNumId w:val="36"/>
  </w:num>
  <w:num w:numId="54">
    <w:abstractNumId w:val="50"/>
  </w:num>
  <w:num w:numId="55">
    <w:abstractNumId w:val="23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3812"/>
    <w:rsid w:val="001C1A5A"/>
    <w:rsid w:val="00254FC1"/>
    <w:rsid w:val="00456DCD"/>
    <w:rsid w:val="0046540D"/>
    <w:rsid w:val="004C1B3C"/>
    <w:rsid w:val="004D3812"/>
    <w:rsid w:val="009E1695"/>
    <w:rsid w:val="00AA4A89"/>
    <w:rsid w:val="00AF2D08"/>
    <w:rsid w:val="00CE1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4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6D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1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1B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6DC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94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7" w:color="EEEEEE"/>
            <w:right w:val="none" w:sz="0" w:space="0" w:color="auto"/>
          </w:divBdr>
        </w:div>
        <w:div w:id="184250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1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53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5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9805</Words>
  <Characters>55894</Characters>
  <Application>Microsoft Office Word</Application>
  <DocSecurity>0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Школа №1</cp:lastModifiedBy>
  <cp:revision>9</cp:revision>
  <dcterms:created xsi:type="dcterms:W3CDTF">2018-06-26T07:55:00Z</dcterms:created>
  <dcterms:modified xsi:type="dcterms:W3CDTF">2018-10-01T05:31:00Z</dcterms:modified>
</cp:coreProperties>
</file>